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D0255" w14:textId="15BCB0DD" w:rsidR="004142A3" w:rsidRDefault="00A16D39">
      <w:r>
        <w:rPr>
          <w:noProof/>
        </w:rPr>
        <w:drawing>
          <wp:inline distT="0" distB="0" distL="0" distR="0" wp14:anchorId="420E203D" wp14:editId="57FCBBC7">
            <wp:extent cx="5943600" cy="506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06095"/>
                    </a:xfrm>
                    <a:prstGeom prst="rect">
                      <a:avLst/>
                    </a:prstGeom>
                    <a:noFill/>
                    <a:ln>
                      <a:noFill/>
                    </a:ln>
                  </pic:spPr>
                </pic:pic>
              </a:graphicData>
            </a:graphic>
          </wp:inline>
        </w:drawing>
      </w:r>
    </w:p>
    <w:p w14:paraId="43DE0672" w14:textId="5328D8F7" w:rsidR="00A16D39" w:rsidRDefault="00A16D39">
      <w:pPr>
        <w:rPr>
          <w:rFonts w:ascii="Times New Roman" w:hAnsi="Times New Roman" w:cs="Times New Roman"/>
          <w:sz w:val="24"/>
          <w:szCs w:val="24"/>
        </w:rPr>
      </w:pPr>
      <w:r w:rsidRPr="00A16D39">
        <w:rPr>
          <w:rFonts w:ascii="Times New Roman" w:hAnsi="Times New Roman" w:cs="Times New Roman"/>
          <w:sz w:val="24"/>
          <w:szCs w:val="24"/>
        </w:rPr>
        <w:t>NEWS RELEASE</w:t>
      </w:r>
      <w:r w:rsidR="007F641C">
        <w:rPr>
          <w:rFonts w:ascii="Times New Roman" w:hAnsi="Times New Roman" w:cs="Times New Roman"/>
          <w:sz w:val="24"/>
          <w:szCs w:val="24"/>
        </w:rPr>
        <w:tab/>
      </w:r>
      <w:r w:rsidR="007F641C">
        <w:rPr>
          <w:rFonts w:ascii="Times New Roman" w:hAnsi="Times New Roman" w:cs="Times New Roman"/>
          <w:sz w:val="24"/>
          <w:szCs w:val="24"/>
        </w:rPr>
        <w:tab/>
      </w:r>
      <w:r w:rsidR="007F641C">
        <w:rPr>
          <w:rFonts w:ascii="Times New Roman" w:hAnsi="Times New Roman" w:cs="Times New Roman"/>
          <w:sz w:val="24"/>
          <w:szCs w:val="24"/>
        </w:rPr>
        <w:tab/>
      </w:r>
      <w:r w:rsidR="007F641C">
        <w:rPr>
          <w:rFonts w:ascii="Times New Roman" w:hAnsi="Times New Roman" w:cs="Times New Roman"/>
          <w:sz w:val="24"/>
          <w:szCs w:val="24"/>
        </w:rPr>
        <w:tab/>
      </w:r>
      <w:r w:rsidR="007F641C">
        <w:rPr>
          <w:rFonts w:ascii="Times New Roman" w:hAnsi="Times New Roman" w:cs="Times New Roman"/>
          <w:sz w:val="24"/>
          <w:szCs w:val="24"/>
        </w:rPr>
        <w:tab/>
      </w:r>
      <w:r w:rsidR="007F641C">
        <w:rPr>
          <w:rFonts w:ascii="Times New Roman" w:hAnsi="Times New Roman" w:cs="Times New Roman"/>
          <w:sz w:val="24"/>
          <w:szCs w:val="24"/>
        </w:rPr>
        <w:tab/>
      </w:r>
      <w:r>
        <w:rPr>
          <w:rFonts w:ascii="Times New Roman" w:hAnsi="Times New Roman" w:cs="Times New Roman"/>
          <w:sz w:val="24"/>
          <w:szCs w:val="24"/>
        </w:rPr>
        <w:t>For More Information Contact:</w:t>
      </w:r>
    </w:p>
    <w:p w14:paraId="752DAE11" w14:textId="34065B2D" w:rsidR="00A16D39" w:rsidRDefault="00A16D39" w:rsidP="007F641C">
      <w:pPr>
        <w:spacing w:after="0"/>
        <w:ind w:left="5040" w:firstLine="720"/>
        <w:rPr>
          <w:rFonts w:ascii="Times New Roman" w:hAnsi="Times New Roman" w:cs="Times New Roman"/>
          <w:sz w:val="24"/>
          <w:szCs w:val="24"/>
        </w:rPr>
      </w:pPr>
      <w:r>
        <w:rPr>
          <w:rFonts w:ascii="Times New Roman" w:hAnsi="Times New Roman" w:cs="Times New Roman"/>
          <w:sz w:val="24"/>
          <w:szCs w:val="24"/>
        </w:rPr>
        <w:t>Steve Slagle</w:t>
      </w:r>
    </w:p>
    <w:p w14:paraId="72E4AB4E" w14:textId="77D8E41A" w:rsidR="00A16D39" w:rsidRDefault="00A16D39" w:rsidP="007F641C">
      <w:pPr>
        <w:spacing w:after="0"/>
        <w:ind w:left="5040" w:firstLine="720"/>
        <w:rPr>
          <w:rFonts w:ascii="Times New Roman" w:hAnsi="Times New Roman" w:cs="Times New Roman"/>
          <w:sz w:val="24"/>
          <w:szCs w:val="24"/>
        </w:rPr>
      </w:pPr>
      <w:r>
        <w:rPr>
          <w:rFonts w:ascii="Times New Roman" w:hAnsi="Times New Roman" w:cs="Times New Roman"/>
          <w:sz w:val="24"/>
          <w:szCs w:val="24"/>
        </w:rPr>
        <w:t>IFI Managing Director</w:t>
      </w:r>
    </w:p>
    <w:p w14:paraId="56B3A69D" w14:textId="5725AC59" w:rsidR="00A16D39" w:rsidRDefault="00A16D39" w:rsidP="007F641C">
      <w:pPr>
        <w:spacing w:after="0"/>
        <w:ind w:left="5040" w:firstLine="720"/>
        <w:rPr>
          <w:rFonts w:ascii="Times New Roman" w:hAnsi="Times New Roman" w:cs="Times New Roman"/>
          <w:sz w:val="24"/>
          <w:szCs w:val="24"/>
        </w:rPr>
      </w:pPr>
      <w:r>
        <w:rPr>
          <w:rFonts w:ascii="Times New Roman" w:hAnsi="Times New Roman" w:cs="Times New Roman"/>
          <w:sz w:val="24"/>
          <w:szCs w:val="24"/>
        </w:rPr>
        <w:t>864-710-6739</w:t>
      </w:r>
    </w:p>
    <w:p w14:paraId="5B51A86C" w14:textId="2235BEE6" w:rsidR="00A16D39" w:rsidRDefault="00A16D39" w:rsidP="00A16D39">
      <w:pPr>
        <w:spacing w:after="0"/>
        <w:rPr>
          <w:rFonts w:ascii="Times New Roman" w:hAnsi="Times New Roman" w:cs="Times New Roman"/>
          <w:sz w:val="24"/>
          <w:szCs w:val="24"/>
        </w:rPr>
      </w:pPr>
    </w:p>
    <w:p w14:paraId="02E93AC6" w14:textId="002EA081" w:rsidR="00F739CC" w:rsidRDefault="00F739CC" w:rsidP="00A16D39">
      <w:pPr>
        <w:spacing w:after="0"/>
        <w:rPr>
          <w:rFonts w:ascii="Times New Roman" w:hAnsi="Times New Roman" w:cs="Times New Roman"/>
          <w:b/>
          <w:bCs/>
          <w:sz w:val="28"/>
          <w:szCs w:val="28"/>
        </w:rPr>
      </w:pPr>
      <w:r>
        <w:rPr>
          <w:rFonts w:ascii="Times New Roman" w:hAnsi="Times New Roman" w:cs="Times New Roman"/>
          <w:b/>
          <w:bCs/>
          <w:sz w:val="28"/>
          <w:szCs w:val="28"/>
        </w:rPr>
        <w:t xml:space="preserve">Incentive Federation Inc. </w:t>
      </w:r>
      <w:r w:rsidR="00426E8A">
        <w:rPr>
          <w:rFonts w:ascii="Times New Roman" w:hAnsi="Times New Roman" w:cs="Times New Roman"/>
          <w:b/>
          <w:bCs/>
          <w:sz w:val="28"/>
          <w:szCs w:val="28"/>
        </w:rPr>
        <w:t>R</w:t>
      </w:r>
      <w:r>
        <w:rPr>
          <w:rFonts w:ascii="Times New Roman" w:hAnsi="Times New Roman" w:cs="Times New Roman"/>
          <w:b/>
          <w:bCs/>
          <w:sz w:val="28"/>
          <w:szCs w:val="28"/>
        </w:rPr>
        <w:t xml:space="preserve">eleases </w:t>
      </w:r>
      <w:r w:rsidR="00426E8A">
        <w:rPr>
          <w:rFonts w:ascii="Times New Roman" w:hAnsi="Times New Roman" w:cs="Times New Roman"/>
          <w:b/>
          <w:bCs/>
          <w:sz w:val="28"/>
          <w:szCs w:val="28"/>
        </w:rPr>
        <w:t>S</w:t>
      </w:r>
      <w:r>
        <w:rPr>
          <w:rFonts w:ascii="Times New Roman" w:hAnsi="Times New Roman" w:cs="Times New Roman"/>
          <w:b/>
          <w:bCs/>
          <w:sz w:val="28"/>
          <w:szCs w:val="28"/>
        </w:rPr>
        <w:t>ummary of Paycheck Protection Program Flexibility Act</w:t>
      </w:r>
    </w:p>
    <w:p w14:paraId="4A148264" w14:textId="77777777" w:rsidR="00F739CC" w:rsidRPr="00E821DA" w:rsidRDefault="00F739CC" w:rsidP="00A16D39">
      <w:pPr>
        <w:spacing w:after="0"/>
        <w:rPr>
          <w:rFonts w:ascii="Times New Roman" w:hAnsi="Times New Roman" w:cs="Times New Roman"/>
          <w:b/>
          <w:bCs/>
          <w:sz w:val="28"/>
          <w:szCs w:val="28"/>
        </w:rPr>
      </w:pPr>
    </w:p>
    <w:p w14:paraId="1C2488E4" w14:textId="441905DE" w:rsidR="00A16D39" w:rsidRDefault="00566B7E" w:rsidP="007F641C">
      <w:pPr>
        <w:spacing w:after="0"/>
        <w:ind w:firstLine="288"/>
        <w:rPr>
          <w:rFonts w:ascii="Helvetica" w:hAnsi="Helvetica"/>
          <w:color w:val="171717"/>
          <w:shd w:val="clear" w:color="auto" w:fill="FFFFFF"/>
        </w:rPr>
      </w:pPr>
      <w:r>
        <w:rPr>
          <w:rFonts w:ascii="Times New Roman" w:hAnsi="Times New Roman" w:cs="Times New Roman"/>
          <w:sz w:val="24"/>
          <w:szCs w:val="24"/>
        </w:rPr>
        <w:t>(June 9, 2020)</w:t>
      </w:r>
      <w:r w:rsidR="00F739CC">
        <w:rPr>
          <w:rFonts w:ascii="Times New Roman" w:hAnsi="Times New Roman" w:cs="Times New Roman"/>
          <w:sz w:val="24"/>
          <w:szCs w:val="24"/>
        </w:rPr>
        <w:t xml:space="preserve"> </w:t>
      </w:r>
      <w:r w:rsidR="00F739CC" w:rsidRPr="000D51C0">
        <w:rPr>
          <w:rStyle w:val="Hyperlink"/>
          <w:rFonts w:ascii="Times New Roman" w:hAnsi="Times New Roman" w:cs="Times New Roman"/>
          <w:color w:val="auto"/>
          <w:sz w:val="24"/>
          <w:szCs w:val="24"/>
          <w:u w:val="none"/>
        </w:rPr>
        <w:t>The Incentive Federation Inc.</w:t>
      </w:r>
      <w:r w:rsidR="00F739CC" w:rsidRPr="000D51C0">
        <w:rPr>
          <w:rFonts w:ascii="Times New Roman" w:hAnsi="Times New Roman" w:cs="Times New Roman"/>
          <w:sz w:val="24"/>
          <w:szCs w:val="24"/>
        </w:rPr>
        <w:t xml:space="preserve"> </w:t>
      </w:r>
      <w:r w:rsidR="00F739CC">
        <w:rPr>
          <w:rFonts w:ascii="Times New Roman" w:hAnsi="Times New Roman" w:cs="Times New Roman"/>
          <w:sz w:val="24"/>
          <w:szCs w:val="24"/>
        </w:rPr>
        <w:t xml:space="preserve">(IFI) has released a summary on </w:t>
      </w:r>
      <w:r>
        <w:rPr>
          <w:rFonts w:ascii="Times New Roman" w:hAnsi="Times New Roman" w:cs="Times New Roman"/>
          <w:sz w:val="24"/>
          <w:szCs w:val="24"/>
        </w:rPr>
        <w:t xml:space="preserve">The Paycheck Protection Program Flexibility Act </w:t>
      </w:r>
      <w:r w:rsidR="00D9198D">
        <w:rPr>
          <w:rFonts w:ascii="Times New Roman" w:hAnsi="Times New Roman" w:cs="Times New Roman"/>
          <w:sz w:val="24"/>
          <w:szCs w:val="24"/>
        </w:rPr>
        <w:t>(PPPF</w:t>
      </w:r>
      <w:r w:rsidR="00731912">
        <w:rPr>
          <w:rFonts w:ascii="Times New Roman" w:hAnsi="Times New Roman" w:cs="Times New Roman"/>
          <w:sz w:val="24"/>
          <w:szCs w:val="24"/>
        </w:rPr>
        <w:t xml:space="preserve"> Act</w:t>
      </w:r>
      <w:r w:rsidR="00D9198D">
        <w:rPr>
          <w:rFonts w:ascii="Times New Roman" w:hAnsi="Times New Roman" w:cs="Times New Roman"/>
          <w:sz w:val="24"/>
          <w:szCs w:val="24"/>
        </w:rPr>
        <w:t xml:space="preserve">) </w:t>
      </w:r>
      <w:r>
        <w:rPr>
          <w:rFonts w:ascii="Times New Roman" w:hAnsi="Times New Roman" w:cs="Times New Roman"/>
          <w:sz w:val="24"/>
          <w:szCs w:val="24"/>
        </w:rPr>
        <w:t xml:space="preserve">passed by Congress on June 5, 2020, </w:t>
      </w:r>
      <w:r w:rsidR="00F739CC">
        <w:rPr>
          <w:rFonts w:ascii="Times New Roman" w:hAnsi="Times New Roman" w:cs="Times New Roman"/>
          <w:sz w:val="24"/>
          <w:szCs w:val="24"/>
        </w:rPr>
        <w:t xml:space="preserve">which </w:t>
      </w:r>
      <w:r>
        <w:rPr>
          <w:rFonts w:ascii="Times New Roman" w:hAnsi="Times New Roman" w:cs="Times New Roman"/>
          <w:sz w:val="24"/>
          <w:szCs w:val="24"/>
        </w:rPr>
        <w:t xml:space="preserve">provides several </w:t>
      </w:r>
      <w:r w:rsidR="00D9198D">
        <w:rPr>
          <w:rFonts w:ascii="Times New Roman" w:hAnsi="Times New Roman" w:cs="Times New Roman"/>
          <w:sz w:val="24"/>
          <w:szCs w:val="24"/>
        </w:rPr>
        <w:t>key</w:t>
      </w:r>
      <w:r>
        <w:rPr>
          <w:rFonts w:ascii="Times New Roman" w:hAnsi="Times New Roman" w:cs="Times New Roman"/>
          <w:sz w:val="24"/>
          <w:szCs w:val="24"/>
        </w:rPr>
        <w:t xml:space="preserve"> changes to the Paycheck Protection Program </w:t>
      </w:r>
      <w:r w:rsidR="004E086C">
        <w:rPr>
          <w:rFonts w:ascii="Times New Roman" w:hAnsi="Times New Roman" w:cs="Times New Roman"/>
          <w:sz w:val="24"/>
          <w:szCs w:val="24"/>
        </w:rPr>
        <w:t xml:space="preserve">(PPP) </w:t>
      </w:r>
      <w:r>
        <w:rPr>
          <w:rFonts w:ascii="Times New Roman" w:hAnsi="Times New Roman" w:cs="Times New Roman"/>
          <w:sz w:val="24"/>
          <w:szCs w:val="24"/>
        </w:rPr>
        <w:t>law passed in early April 2020</w:t>
      </w:r>
      <w:r w:rsidR="00F739CC">
        <w:rPr>
          <w:rFonts w:ascii="Times New Roman" w:hAnsi="Times New Roman" w:cs="Times New Roman"/>
          <w:sz w:val="24"/>
          <w:szCs w:val="24"/>
        </w:rPr>
        <w:t xml:space="preserve">. The PPPF </w:t>
      </w:r>
      <w:r w:rsidR="008A04F7">
        <w:rPr>
          <w:rFonts w:ascii="Times New Roman" w:hAnsi="Times New Roman" w:cs="Times New Roman"/>
          <w:sz w:val="24"/>
          <w:szCs w:val="24"/>
        </w:rPr>
        <w:t xml:space="preserve">Act </w:t>
      </w:r>
      <w:r w:rsidR="00F739CC">
        <w:rPr>
          <w:rFonts w:ascii="Times New Roman" w:hAnsi="Times New Roman" w:cs="Times New Roman"/>
          <w:sz w:val="24"/>
          <w:szCs w:val="24"/>
        </w:rPr>
        <w:t>eases</w:t>
      </w:r>
      <w:r>
        <w:rPr>
          <w:rFonts w:ascii="Times New Roman" w:hAnsi="Times New Roman" w:cs="Times New Roman"/>
          <w:sz w:val="24"/>
          <w:szCs w:val="24"/>
        </w:rPr>
        <w:t xml:space="preserve"> </w:t>
      </w:r>
      <w:r w:rsidRPr="00D9198D">
        <w:rPr>
          <w:rFonts w:ascii="Times New Roman" w:hAnsi="Times New Roman" w:cs="Times New Roman"/>
          <w:color w:val="171717"/>
          <w:sz w:val="24"/>
          <w:szCs w:val="24"/>
          <w:shd w:val="clear" w:color="auto" w:fill="FFFFFF"/>
        </w:rPr>
        <w:t xml:space="preserve">the conditions small business owners </w:t>
      </w:r>
      <w:r w:rsidR="0056327C" w:rsidRPr="00D9198D">
        <w:rPr>
          <w:rFonts w:ascii="Times New Roman" w:hAnsi="Times New Roman" w:cs="Times New Roman"/>
          <w:color w:val="171717"/>
          <w:sz w:val="24"/>
          <w:szCs w:val="24"/>
          <w:shd w:val="clear" w:color="auto" w:fill="FFFFFF"/>
        </w:rPr>
        <w:t>must</w:t>
      </w:r>
      <w:r w:rsidRPr="00D9198D">
        <w:rPr>
          <w:rFonts w:ascii="Times New Roman" w:hAnsi="Times New Roman" w:cs="Times New Roman"/>
          <w:color w:val="171717"/>
          <w:sz w:val="24"/>
          <w:szCs w:val="24"/>
          <w:shd w:val="clear" w:color="auto" w:fill="FFFFFF"/>
        </w:rPr>
        <w:t xml:space="preserve"> meet </w:t>
      </w:r>
      <w:r w:rsidR="00D9198D">
        <w:rPr>
          <w:rFonts w:ascii="Times New Roman" w:hAnsi="Times New Roman" w:cs="Times New Roman"/>
          <w:color w:val="171717"/>
          <w:sz w:val="24"/>
          <w:szCs w:val="24"/>
          <w:shd w:val="clear" w:color="auto" w:fill="FFFFFF"/>
        </w:rPr>
        <w:t>to</w:t>
      </w:r>
      <w:r w:rsidRPr="00D9198D">
        <w:rPr>
          <w:rFonts w:ascii="Times New Roman" w:hAnsi="Times New Roman" w:cs="Times New Roman"/>
          <w:color w:val="171717"/>
          <w:sz w:val="24"/>
          <w:szCs w:val="24"/>
          <w:shd w:val="clear" w:color="auto" w:fill="FFFFFF"/>
        </w:rPr>
        <w:t xml:space="preserve"> </w:t>
      </w:r>
      <w:r w:rsidR="00D9198D">
        <w:rPr>
          <w:rFonts w:ascii="Times New Roman" w:hAnsi="Times New Roman" w:cs="Times New Roman"/>
          <w:color w:val="171717"/>
          <w:sz w:val="24"/>
          <w:szCs w:val="24"/>
          <w:shd w:val="clear" w:color="auto" w:fill="FFFFFF"/>
        </w:rPr>
        <w:t>have</w:t>
      </w:r>
      <w:r w:rsidRPr="00D9198D">
        <w:rPr>
          <w:rFonts w:ascii="Times New Roman" w:hAnsi="Times New Roman" w:cs="Times New Roman"/>
          <w:color w:val="171717"/>
          <w:sz w:val="24"/>
          <w:szCs w:val="24"/>
          <w:shd w:val="clear" w:color="auto" w:fill="FFFFFF"/>
        </w:rPr>
        <w:t xml:space="preserve"> loans forgiven during </w:t>
      </w:r>
      <w:r w:rsidR="00D9198D">
        <w:rPr>
          <w:rFonts w:ascii="Times New Roman" w:hAnsi="Times New Roman" w:cs="Times New Roman"/>
          <w:color w:val="171717"/>
          <w:sz w:val="24"/>
          <w:szCs w:val="24"/>
          <w:shd w:val="clear" w:color="auto" w:fill="FFFFFF"/>
        </w:rPr>
        <w:t xml:space="preserve">and following </w:t>
      </w:r>
      <w:r w:rsidRPr="00D9198D">
        <w:rPr>
          <w:rFonts w:ascii="Times New Roman" w:hAnsi="Times New Roman" w:cs="Times New Roman"/>
          <w:color w:val="171717"/>
          <w:sz w:val="24"/>
          <w:szCs w:val="24"/>
          <w:shd w:val="clear" w:color="auto" w:fill="FFFFFF"/>
        </w:rPr>
        <w:t>the coronavirus pandemic</w:t>
      </w:r>
      <w:r>
        <w:rPr>
          <w:rFonts w:ascii="Helvetica" w:hAnsi="Helvetica"/>
          <w:color w:val="171717"/>
          <w:shd w:val="clear" w:color="auto" w:fill="FFFFFF"/>
        </w:rPr>
        <w:t>. </w:t>
      </w:r>
    </w:p>
    <w:p w14:paraId="064BA615" w14:textId="1F2F37D1" w:rsidR="00D9198D" w:rsidRDefault="00D9198D" w:rsidP="00A16D39">
      <w:pPr>
        <w:spacing w:after="0"/>
        <w:rPr>
          <w:rFonts w:ascii="Helvetica" w:hAnsi="Helvetica"/>
          <w:color w:val="171717"/>
          <w:shd w:val="clear" w:color="auto" w:fill="FFFFFF"/>
        </w:rPr>
      </w:pPr>
    </w:p>
    <w:p w14:paraId="717D0BA3" w14:textId="655E0227" w:rsidR="00D9198D" w:rsidRDefault="00D9198D" w:rsidP="0091232E">
      <w:pPr>
        <w:spacing w:after="0"/>
        <w:ind w:firstLine="288"/>
        <w:rPr>
          <w:rFonts w:ascii="Times New Roman" w:hAnsi="Times New Roman" w:cs="Times New Roman"/>
          <w:color w:val="171717"/>
          <w:sz w:val="24"/>
          <w:szCs w:val="24"/>
          <w:shd w:val="clear" w:color="auto" w:fill="FFFFFF"/>
        </w:rPr>
      </w:pPr>
      <w:r w:rsidRPr="00D9198D">
        <w:rPr>
          <w:rFonts w:ascii="Times New Roman" w:hAnsi="Times New Roman" w:cs="Times New Roman"/>
          <w:color w:val="171717"/>
          <w:sz w:val="24"/>
          <w:szCs w:val="24"/>
          <w:shd w:val="clear" w:color="auto" w:fill="FFFFFF"/>
        </w:rPr>
        <w:t>The Incentive Federation’s legal counsel, George Delta, Esq.</w:t>
      </w:r>
      <w:r w:rsidR="0091232E">
        <w:rPr>
          <w:rFonts w:ascii="Times New Roman" w:hAnsi="Times New Roman" w:cs="Times New Roman"/>
          <w:color w:val="171717"/>
          <w:sz w:val="24"/>
          <w:szCs w:val="24"/>
          <w:shd w:val="clear" w:color="auto" w:fill="FFFFFF"/>
        </w:rPr>
        <w:t>,</w:t>
      </w:r>
      <w:r w:rsidRPr="00D9198D">
        <w:rPr>
          <w:rFonts w:ascii="Times New Roman" w:hAnsi="Times New Roman" w:cs="Times New Roman"/>
          <w:color w:val="171717"/>
          <w:sz w:val="24"/>
          <w:szCs w:val="24"/>
          <w:shd w:val="clear" w:color="auto" w:fill="FFFFFF"/>
        </w:rPr>
        <w:t xml:space="preserve"> has provided a detailed summary of the favorable enhancements </w:t>
      </w:r>
      <w:r>
        <w:rPr>
          <w:rFonts w:ascii="Times New Roman" w:hAnsi="Times New Roman" w:cs="Times New Roman"/>
          <w:color w:val="171717"/>
          <w:sz w:val="24"/>
          <w:szCs w:val="24"/>
          <w:shd w:val="clear" w:color="auto" w:fill="FFFFFF"/>
        </w:rPr>
        <w:t xml:space="preserve">that </w:t>
      </w:r>
      <w:r w:rsidR="008A04F7">
        <w:rPr>
          <w:rFonts w:ascii="Times New Roman" w:hAnsi="Times New Roman" w:cs="Times New Roman"/>
          <w:color w:val="171717"/>
          <w:sz w:val="24"/>
          <w:szCs w:val="24"/>
          <w:shd w:val="clear" w:color="auto" w:fill="FFFFFF"/>
        </w:rPr>
        <w:t xml:space="preserve">the </w:t>
      </w:r>
      <w:r>
        <w:rPr>
          <w:rFonts w:ascii="Times New Roman" w:hAnsi="Times New Roman" w:cs="Times New Roman"/>
          <w:color w:val="171717"/>
          <w:sz w:val="24"/>
          <w:szCs w:val="24"/>
          <w:shd w:val="clear" w:color="auto" w:fill="FFFFFF"/>
        </w:rPr>
        <w:t xml:space="preserve">PPPF </w:t>
      </w:r>
      <w:r w:rsidR="008A04F7">
        <w:rPr>
          <w:rFonts w:ascii="Times New Roman" w:hAnsi="Times New Roman" w:cs="Times New Roman"/>
          <w:color w:val="171717"/>
          <w:sz w:val="24"/>
          <w:szCs w:val="24"/>
          <w:shd w:val="clear" w:color="auto" w:fill="FFFFFF"/>
        </w:rPr>
        <w:t xml:space="preserve">Act </w:t>
      </w:r>
      <w:r>
        <w:rPr>
          <w:rFonts w:ascii="Times New Roman" w:hAnsi="Times New Roman" w:cs="Times New Roman"/>
          <w:color w:val="171717"/>
          <w:sz w:val="24"/>
          <w:szCs w:val="24"/>
          <w:shd w:val="clear" w:color="auto" w:fill="FFFFFF"/>
        </w:rPr>
        <w:t xml:space="preserve">includes </w:t>
      </w:r>
      <w:r w:rsidR="0091232E">
        <w:rPr>
          <w:rFonts w:ascii="Times New Roman" w:hAnsi="Times New Roman" w:cs="Times New Roman"/>
          <w:color w:val="171717"/>
          <w:sz w:val="24"/>
          <w:szCs w:val="24"/>
          <w:shd w:val="clear" w:color="auto" w:fill="FFFFFF"/>
        </w:rPr>
        <w:t xml:space="preserve">for small businesses </w:t>
      </w:r>
      <w:r>
        <w:rPr>
          <w:rFonts w:ascii="Times New Roman" w:hAnsi="Times New Roman" w:cs="Times New Roman"/>
          <w:color w:val="171717"/>
          <w:sz w:val="24"/>
          <w:szCs w:val="24"/>
          <w:shd w:val="clear" w:color="auto" w:fill="FFFFFF"/>
        </w:rPr>
        <w:t>such as:</w:t>
      </w:r>
    </w:p>
    <w:p w14:paraId="3394803C" w14:textId="630845F3" w:rsidR="00D9198D" w:rsidRDefault="00D9198D" w:rsidP="00A16D39">
      <w:pPr>
        <w:spacing w:after="0"/>
        <w:rPr>
          <w:rFonts w:ascii="Times New Roman" w:hAnsi="Times New Roman" w:cs="Times New Roman"/>
          <w:color w:val="171717"/>
          <w:sz w:val="24"/>
          <w:szCs w:val="24"/>
          <w:shd w:val="clear" w:color="auto" w:fill="FFFFFF"/>
        </w:rPr>
      </w:pPr>
    </w:p>
    <w:p w14:paraId="0AA3F9B3" w14:textId="2F499F4F" w:rsidR="00D9198D" w:rsidRDefault="00D9198D" w:rsidP="00D9198D">
      <w:pPr>
        <w:pStyle w:val="ListParagraph"/>
        <w:numPr>
          <w:ilvl w:val="0"/>
          <w:numId w:val="1"/>
        </w:numPr>
        <w:spacing w:after="0" w:line="240" w:lineRule="auto"/>
        <w:ind w:left="648"/>
        <w:textAlignment w:val="baseline"/>
        <w:outlineLvl w:val="3"/>
        <w:rPr>
          <w:rFonts w:ascii="Times New Roman" w:eastAsia="Times New Roman" w:hAnsi="Times New Roman" w:cs="Times New Roman"/>
          <w:color w:val="333333"/>
          <w:sz w:val="24"/>
          <w:szCs w:val="24"/>
        </w:rPr>
      </w:pPr>
      <w:r w:rsidRPr="00D9198D">
        <w:rPr>
          <w:rFonts w:ascii="Times New Roman" w:eastAsia="Times New Roman" w:hAnsi="Times New Roman" w:cs="Times New Roman"/>
          <w:color w:val="333333"/>
          <w:sz w:val="24"/>
          <w:szCs w:val="24"/>
        </w:rPr>
        <w:t xml:space="preserve">The requirement </w:t>
      </w:r>
      <w:r>
        <w:rPr>
          <w:rFonts w:ascii="Times New Roman" w:eastAsia="Times New Roman" w:hAnsi="Times New Roman" w:cs="Times New Roman"/>
          <w:color w:val="333333"/>
          <w:sz w:val="24"/>
          <w:szCs w:val="24"/>
        </w:rPr>
        <w:t>for</w:t>
      </w:r>
      <w:r w:rsidRPr="00D9198D">
        <w:rPr>
          <w:rFonts w:ascii="Times New Roman" w:eastAsia="Times New Roman" w:hAnsi="Times New Roman" w:cs="Times New Roman"/>
          <w:color w:val="333333"/>
          <w:sz w:val="24"/>
          <w:szCs w:val="24"/>
        </w:rPr>
        <w:t xml:space="preserve"> </w:t>
      </w:r>
      <w:r w:rsidRPr="004E086C">
        <w:rPr>
          <w:rFonts w:ascii="Times New Roman" w:eastAsia="Times New Roman" w:hAnsi="Times New Roman" w:cs="Times New Roman"/>
          <w:sz w:val="24"/>
          <w:szCs w:val="24"/>
        </w:rPr>
        <w:t>75</w:t>
      </w:r>
      <w:r w:rsidR="00F739CC">
        <w:rPr>
          <w:rFonts w:ascii="Times New Roman" w:eastAsia="Times New Roman" w:hAnsi="Times New Roman" w:cs="Times New Roman"/>
          <w:sz w:val="24"/>
          <w:szCs w:val="24"/>
        </w:rPr>
        <w:t>%</w:t>
      </w:r>
      <w:r>
        <w:rPr>
          <w:rFonts w:ascii="Times New Roman" w:eastAsia="Times New Roman" w:hAnsi="Times New Roman" w:cs="Times New Roman"/>
          <w:color w:val="333333"/>
          <w:sz w:val="24"/>
          <w:szCs w:val="24"/>
        </w:rPr>
        <w:t xml:space="preserve"> </w:t>
      </w:r>
      <w:r w:rsidRPr="00D9198D">
        <w:rPr>
          <w:rFonts w:ascii="Times New Roman" w:eastAsia="Times New Roman" w:hAnsi="Times New Roman" w:cs="Times New Roman"/>
          <w:color w:val="333333"/>
          <w:sz w:val="24"/>
          <w:szCs w:val="24"/>
        </w:rPr>
        <w:t xml:space="preserve">of the loan forgiveness amount </w:t>
      </w:r>
      <w:r>
        <w:rPr>
          <w:rFonts w:ascii="Times New Roman" w:eastAsia="Times New Roman" w:hAnsi="Times New Roman" w:cs="Times New Roman"/>
          <w:color w:val="333333"/>
          <w:sz w:val="24"/>
          <w:szCs w:val="24"/>
        </w:rPr>
        <w:t xml:space="preserve">being </w:t>
      </w:r>
      <w:r w:rsidRPr="00D9198D">
        <w:rPr>
          <w:rFonts w:ascii="Times New Roman" w:eastAsia="Times New Roman" w:hAnsi="Times New Roman" w:cs="Times New Roman"/>
          <w:color w:val="333333"/>
          <w:sz w:val="24"/>
          <w:szCs w:val="24"/>
        </w:rPr>
        <w:t xml:space="preserve">attributable to payroll costs has been amended.  </w:t>
      </w:r>
      <w:r>
        <w:rPr>
          <w:rFonts w:ascii="Times New Roman" w:eastAsia="Times New Roman" w:hAnsi="Times New Roman" w:cs="Times New Roman"/>
          <w:color w:val="333333"/>
          <w:sz w:val="24"/>
          <w:szCs w:val="24"/>
        </w:rPr>
        <w:t>Now,</w:t>
      </w:r>
      <w:r w:rsidRPr="00D9198D">
        <w:rPr>
          <w:rFonts w:ascii="Times New Roman" w:eastAsia="Times New Roman" w:hAnsi="Times New Roman" w:cs="Times New Roman"/>
          <w:color w:val="333333"/>
          <w:sz w:val="24"/>
          <w:szCs w:val="24"/>
        </w:rPr>
        <w:t xml:space="preserve"> an eligible small business recipient (borrower) is only required to use 60% of the covered loan for payroll costs to receive loan forgiveness.  This important change allows small businesses to spend more on overhead and fixed expenses such as utilities and still receive loan forgiveness.</w:t>
      </w:r>
    </w:p>
    <w:p w14:paraId="09E6EFCD" w14:textId="77777777" w:rsidR="00D9198D" w:rsidRPr="00D9198D" w:rsidRDefault="00D9198D" w:rsidP="00D9198D">
      <w:pPr>
        <w:pStyle w:val="ListParagraph"/>
        <w:spacing w:after="0" w:line="240" w:lineRule="auto"/>
        <w:ind w:left="648"/>
        <w:textAlignment w:val="baseline"/>
        <w:outlineLvl w:val="3"/>
        <w:rPr>
          <w:rFonts w:ascii="Times New Roman" w:eastAsia="Times New Roman" w:hAnsi="Times New Roman" w:cs="Times New Roman"/>
          <w:color w:val="333333"/>
          <w:sz w:val="24"/>
          <w:szCs w:val="24"/>
        </w:rPr>
      </w:pPr>
    </w:p>
    <w:p w14:paraId="1B595673" w14:textId="3F017449" w:rsidR="00D9198D" w:rsidRDefault="004E086C" w:rsidP="00731912">
      <w:pPr>
        <w:pStyle w:val="ListParagraph"/>
        <w:numPr>
          <w:ilvl w:val="0"/>
          <w:numId w:val="1"/>
        </w:numPr>
        <w:spacing w:after="0" w:line="240" w:lineRule="auto"/>
        <w:textAlignment w:val="baseline"/>
        <w:outlineLvl w:val="3"/>
        <w:rPr>
          <w:rFonts w:ascii="Times New Roman" w:eastAsia="Times New Roman" w:hAnsi="Times New Roman" w:cs="Times New Roman"/>
          <w:color w:val="333333"/>
          <w:sz w:val="24"/>
          <w:szCs w:val="24"/>
        </w:rPr>
      </w:pPr>
      <w:r w:rsidRPr="00731912">
        <w:rPr>
          <w:rFonts w:ascii="Times New Roman" w:eastAsia="Times New Roman" w:hAnsi="Times New Roman" w:cs="Times New Roman"/>
          <w:color w:val="333333"/>
          <w:sz w:val="24"/>
          <w:szCs w:val="24"/>
        </w:rPr>
        <w:t>B</w:t>
      </w:r>
      <w:r w:rsidR="00D9198D" w:rsidRPr="00731912">
        <w:rPr>
          <w:rFonts w:ascii="Times New Roman" w:eastAsia="Times New Roman" w:hAnsi="Times New Roman" w:cs="Times New Roman"/>
          <w:color w:val="333333"/>
          <w:sz w:val="24"/>
          <w:szCs w:val="24"/>
        </w:rPr>
        <w:t>orrowers under the PPP</w:t>
      </w:r>
      <w:r w:rsidR="0091232E">
        <w:rPr>
          <w:rFonts w:ascii="Times New Roman" w:eastAsia="Times New Roman" w:hAnsi="Times New Roman" w:cs="Times New Roman"/>
          <w:color w:val="333333"/>
          <w:sz w:val="24"/>
          <w:szCs w:val="24"/>
        </w:rPr>
        <w:t xml:space="preserve"> </w:t>
      </w:r>
      <w:r w:rsidRPr="00731912">
        <w:rPr>
          <w:rFonts w:ascii="Times New Roman" w:eastAsia="Times New Roman" w:hAnsi="Times New Roman" w:cs="Times New Roman"/>
          <w:color w:val="333333"/>
          <w:sz w:val="24"/>
          <w:szCs w:val="24"/>
        </w:rPr>
        <w:t>will now have</w:t>
      </w:r>
      <w:r w:rsidR="00D9198D" w:rsidRPr="00731912">
        <w:rPr>
          <w:rFonts w:ascii="Times New Roman" w:eastAsia="Times New Roman" w:hAnsi="Times New Roman" w:cs="Times New Roman"/>
          <w:color w:val="333333"/>
          <w:sz w:val="24"/>
          <w:szCs w:val="24"/>
        </w:rPr>
        <w:t xml:space="preserve"> 24 weeks </w:t>
      </w:r>
      <w:r w:rsidRPr="00731912">
        <w:rPr>
          <w:rFonts w:ascii="Times New Roman" w:eastAsia="Times New Roman" w:hAnsi="Times New Roman" w:cs="Times New Roman"/>
          <w:color w:val="333333"/>
          <w:sz w:val="24"/>
          <w:szCs w:val="24"/>
        </w:rPr>
        <w:t>to use loans for approved expenses and have them forgiven</w:t>
      </w:r>
      <w:r w:rsidR="0056327C">
        <w:rPr>
          <w:rFonts w:ascii="Times New Roman" w:eastAsia="Times New Roman" w:hAnsi="Times New Roman" w:cs="Times New Roman"/>
          <w:color w:val="333333"/>
          <w:sz w:val="24"/>
          <w:szCs w:val="24"/>
        </w:rPr>
        <w:t xml:space="preserve">, provided they meet a </w:t>
      </w:r>
      <w:r w:rsidRPr="00731912">
        <w:rPr>
          <w:rFonts w:ascii="Times New Roman" w:eastAsia="Times New Roman" w:hAnsi="Times New Roman" w:cs="Times New Roman"/>
          <w:color w:val="333333"/>
          <w:sz w:val="24"/>
          <w:szCs w:val="24"/>
        </w:rPr>
        <w:t xml:space="preserve">deadline of December 31, 2020 </w:t>
      </w:r>
      <w:r w:rsidR="0056327C">
        <w:rPr>
          <w:rFonts w:ascii="Times New Roman" w:eastAsia="Times New Roman" w:hAnsi="Times New Roman" w:cs="Times New Roman"/>
          <w:color w:val="333333"/>
          <w:sz w:val="24"/>
          <w:szCs w:val="24"/>
        </w:rPr>
        <w:t>to submit loan forgiveness paperwork.</w:t>
      </w:r>
      <w:r w:rsidR="00D9198D" w:rsidRPr="00731912">
        <w:rPr>
          <w:rFonts w:ascii="Times New Roman" w:eastAsia="Times New Roman" w:hAnsi="Times New Roman" w:cs="Times New Roman"/>
          <w:color w:val="333333"/>
          <w:sz w:val="24"/>
          <w:szCs w:val="24"/>
        </w:rPr>
        <w:t xml:space="preserve"> Small business borrowers can use the period of 24 weeks to restore their workforce to levels before COVID-19 to achieve full loan forgiveness.  </w:t>
      </w:r>
    </w:p>
    <w:p w14:paraId="41455576" w14:textId="77777777" w:rsidR="00731912" w:rsidRPr="00731912" w:rsidRDefault="00731912" w:rsidP="00731912">
      <w:pPr>
        <w:pStyle w:val="ListParagraph"/>
        <w:rPr>
          <w:rFonts w:ascii="Times New Roman" w:eastAsia="Times New Roman" w:hAnsi="Times New Roman" w:cs="Times New Roman"/>
          <w:color w:val="333333"/>
          <w:sz w:val="24"/>
          <w:szCs w:val="24"/>
        </w:rPr>
      </w:pPr>
    </w:p>
    <w:p w14:paraId="6720C2AB" w14:textId="32747A3D" w:rsidR="00731912" w:rsidRDefault="00731912" w:rsidP="007D1B25">
      <w:pPr>
        <w:pStyle w:val="ListParagraph"/>
        <w:numPr>
          <w:ilvl w:val="0"/>
          <w:numId w:val="1"/>
        </w:numPr>
        <w:spacing w:after="0" w:line="240" w:lineRule="auto"/>
        <w:textAlignment w:val="baseline"/>
        <w:outlineLvl w:val="3"/>
        <w:rPr>
          <w:rFonts w:ascii="Times New Roman" w:hAnsi="Times New Roman" w:cs="Times New Roman"/>
          <w:sz w:val="24"/>
          <w:szCs w:val="24"/>
        </w:rPr>
      </w:pPr>
      <w:r w:rsidRPr="00731912">
        <w:rPr>
          <w:rFonts w:ascii="Times New Roman" w:hAnsi="Times New Roman" w:cs="Times New Roman"/>
          <w:sz w:val="24"/>
          <w:szCs w:val="24"/>
        </w:rPr>
        <w:t>The PPPF</w:t>
      </w:r>
      <w:r w:rsidR="0091232E">
        <w:rPr>
          <w:rFonts w:ascii="Times New Roman" w:hAnsi="Times New Roman" w:cs="Times New Roman"/>
          <w:sz w:val="24"/>
          <w:szCs w:val="24"/>
        </w:rPr>
        <w:t xml:space="preserve"> </w:t>
      </w:r>
      <w:r w:rsidRPr="00731912">
        <w:rPr>
          <w:rFonts w:ascii="Times New Roman" w:hAnsi="Times New Roman" w:cs="Times New Roman"/>
          <w:sz w:val="24"/>
          <w:szCs w:val="24"/>
        </w:rPr>
        <w:t>Act has two new provisions that would assist borrowers in having the full amount of their PPP</w:t>
      </w:r>
      <w:r w:rsidR="0091232E">
        <w:rPr>
          <w:rFonts w:ascii="Times New Roman" w:hAnsi="Times New Roman" w:cs="Times New Roman"/>
          <w:sz w:val="24"/>
          <w:szCs w:val="24"/>
        </w:rPr>
        <w:t xml:space="preserve"> </w:t>
      </w:r>
      <w:r w:rsidRPr="00731912">
        <w:rPr>
          <w:rFonts w:ascii="Times New Roman" w:hAnsi="Times New Roman" w:cs="Times New Roman"/>
          <w:sz w:val="24"/>
          <w:szCs w:val="24"/>
        </w:rPr>
        <w:t xml:space="preserve">covered loan forgiven even if they are unable to rehire their pre-existing workforce.  </w:t>
      </w:r>
    </w:p>
    <w:p w14:paraId="3D5C9B07" w14:textId="77777777" w:rsidR="00731912" w:rsidRPr="00731912" w:rsidRDefault="00731912" w:rsidP="00731912">
      <w:pPr>
        <w:spacing w:after="0" w:line="240" w:lineRule="auto"/>
        <w:textAlignment w:val="baseline"/>
        <w:outlineLvl w:val="3"/>
        <w:rPr>
          <w:rFonts w:ascii="Times New Roman" w:hAnsi="Times New Roman" w:cs="Times New Roman"/>
          <w:sz w:val="24"/>
          <w:szCs w:val="24"/>
        </w:rPr>
      </w:pPr>
    </w:p>
    <w:p w14:paraId="4F707868" w14:textId="6CCD8D65" w:rsidR="00D9198D" w:rsidRPr="00731912" w:rsidRDefault="00731912" w:rsidP="00D9198D">
      <w:pPr>
        <w:pStyle w:val="ListParagraph"/>
        <w:numPr>
          <w:ilvl w:val="0"/>
          <w:numId w:val="1"/>
        </w:numPr>
        <w:spacing w:after="0"/>
        <w:rPr>
          <w:rFonts w:ascii="Times New Roman" w:hAnsi="Times New Roman" w:cs="Times New Roman"/>
          <w:sz w:val="24"/>
          <w:szCs w:val="24"/>
        </w:rPr>
      </w:pPr>
      <w:r w:rsidRPr="00731912">
        <w:rPr>
          <w:rFonts w:ascii="Times New Roman" w:hAnsi="Times New Roman" w:cs="Times New Roman"/>
          <w:sz w:val="24"/>
          <w:szCs w:val="24"/>
        </w:rPr>
        <w:t>The PPPF</w:t>
      </w:r>
      <w:r w:rsidR="0091232E">
        <w:rPr>
          <w:rFonts w:ascii="Times New Roman" w:hAnsi="Times New Roman" w:cs="Times New Roman"/>
          <w:sz w:val="24"/>
          <w:szCs w:val="24"/>
        </w:rPr>
        <w:t xml:space="preserve"> </w:t>
      </w:r>
      <w:r w:rsidRPr="00731912">
        <w:rPr>
          <w:rFonts w:ascii="Times New Roman" w:hAnsi="Times New Roman" w:cs="Times New Roman"/>
          <w:sz w:val="24"/>
          <w:szCs w:val="24"/>
        </w:rPr>
        <w:t>Act extends the minimum maturity term (repayment period) for PPP</w:t>
      </w:r>
      <w:r w:rsidR="0091232E">
        <w:rPr>
          <w:rFonts w:ascii="Times New Roman" w:hAnsi="Times New Roman" w:cs="Times New Roman"/>
          <w:sz w:val="24"/>
          <w:szCs w:val="24"/>
        </w:rPr>
        <w:t xml:space="preserve"> </w:t>
      </w:r>
      <w:r w:rsidRPr="00731912">
        <w:rPr>
          <w:rFonts w:ascii="Times New Roman" w:hAnsi="Times New Roman" w:cs="Times New Roman"/>
          <w:sz w:val="24"/>
          <w:szCs w:val="24"/>
        </w:rPr>
        <w:t xml:space="preserve">loans for new </w:t>
      </w:r>
      <w:r>
        <w:rPr>
          <w:rFonts w:ascii="Times New Roman" w:hAnsi="Times New Roman" w:cs="Times New Roman"/>
          <w:sz w:val="24"/>
          <w:szCs w:val="24"/>
        </w:rPr>
        <w:t xml:space="preserve">and existing </w:t>
      </w:r>
      <w:r w:rsidRPr="00731912">
        <w:rPr>
          <w:rFonts w:ascii="Times New Roman" w:hAnsi="Times New Roman" w:cs="Times New Roman"/>
          <w:sz w:val="24"/>
          <w:szCs w:val="24"/>
        </w:rPr>
        <w:t>borrowers from two to five years</w:t>
      </w:r>
      <w:r w:rsidR="0056327C">
        <w:rPr>
          <w:rFonts w:ascii="Times New Roman" w:hAnsi="Times New Roman" w:cs="Times New Roman"/>
          <w:sz w:val="24"/>
          <w:szCs w:val="24"/>
        </w:rPr>
        <w:t>.</w:t>
      </w:r>
    </w:p>
    <w:p w14:paraId="1D1BA6F6" w14:textId="48E0EA75" w:rsidR="00566B7E" w:rsidRDefault="00566B7E" w:rsidP="00A16D39">
      <w:pPr>
        <w:spacing w:after="0"/>
        <w:rPr>
          <w:rFonts w:ascii="Times New Roman" w:hAnsi="Times New Roman" w:cs="Times New Roman"/>
          <w:sz w:val="24"/>
          <w:szCs w:val="24"/>
        </w:rPr>
      </w:pPr>
    </w:p>
    <w:p w14:paraId="3819D396" w14:textId="40A487EE" w:rsidR="00566B7E" w:rsidRDefault="0091232E" w:rsidP="0091232E">
      <w:pPr>
        <w:spacing w:after="300" w:line="240" w:lineRule="auto"/>
        <w:ind w:firstLine="360"/>
        <w:textAlignment w:val="baseline"/>
        <w:outlineLvl w:val="3"/>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On </w:t>
      </w:r>
      <w:r w:rsidR="00566B7E" w:rsidRPr="00566B7E">
        <w:rPr>
          <w:rFonts w:ascii="Times New Roman" w:eastAsia="Times New Roman" w:hAnsi="Times New Roman" w:cs="Times New Roman"/>
          <w:color w:val="333333"/>
          <w:sz w:val="24"/>
          <w:szCs w:val="24"/>
        </w:rPr>
        <w:t xml:space="preserve">April </w:t>
      </w:r>
      <w:r>
        <w:rPr>
          <w:rFonts w:ascii="Times New Roman" w:eastAsia="Times New Roman" w:hAnsi="Times New Roman" w:cs="Times New Roman"/>
          <w:color w:val="333333"/>
          <w:sz w:val="24"/>
          <w:szCs w:val="24"/>
        </w:rPr>
        <w:t>3</w:t>
      </w:r>
      <w:r w:rsidR="00566B7E" w:rsidRPr="00566B7E">
        <w:rPr>
          <w:rFonts w:ascii="Times New Roman" w:eastAsia="Times New Roman" w:hAnsi="Times New Roman" w:cs="Times New Roman"/>
          <w:color w:val="333333"/>
          <w:sz w:val="24"/>
          <w:szCs w:val="24"/>
        </w:rPr>
        <w:t>, 2020</w:t>
      </w:r>
      <w:r>
        <w:rPr>
          <w:rFonts w:ascii="Times New Roman" w:eastAsia="Times New Roman" w:hAnsi="Times New Roman" w:cs="Times New Roman"/>
          <w:color w:val="333333"/>
          <w:sz w:val="24"/>
          <w:szCs w:val="24"/>
        </w:rPr>
        <w:t>,</w:t>
      </w:r>
      <w:r w:rsidR="00566B7E" w:rsidRPr="00566B7E">
        <w:rPr>
          <w:rFonts w:ascii="Times New Roman" w:eastAsia="Times New Roman" w:hAnsi="Times New Roman" w:cs="Times New Roman"/>
          <w:color w:val="333333"/>
          <w:sz w:val="24"/>
          <w:szCs w:val="24"/>
        </w:rPr>
        <w:t xml:space="preserve"> the Incentive Federation</w:t>
      </w:r>
      <w:r>
        <w:rPr>
          <w:rFonts w:ascii="Times New Roman" w:eastAsia="Times New Roman" w:hAnsi="Times New Roman" w:cs="Times New Roman"/>
          <w:color w:val="333333"/>
          <w:sz w:val="24"/>
          <w:szCs w:val="24"/>
        </w:rPr>
        <w:t xml:space="preserve"> published </w:t>
      </w:r>
      <w:r w:rsidR="00566B7E" w:rsidRPr="00566B7E">
        <w:rPr>
          <w:rFonts w:ascii="Times New Roman" w:eastAsia="Times New Roman" w:hAnsi="Times New Roman" w:cs="Times New Roman"/>
          <w:color w:val="333333"/>
          <w:sz w:val="24"/>
          <w:szCs w:val="24"/>
        </w:rPr>
        <w:t xml:space="preserve"> the most important provisions of the Coronavirus Aid, Relief, and Economic Security Act (“CARES Act”) of 2020, an omnibus law aimed at providing relief to big businesses, small businesses, households, the unemployed, </w:t>
      </w:r>
      <w:r>
        <w:rPr>
          <w:rFonts w:ascii="Times New Roman" w:eastAsia="Times New Roman" w:hAnsi="Times New Roman" w:cs="Times New Roman"/>
          <w:color w:val="333333"/>
          <w:sz w:val="24"/>
          <w:szCs w:val="24"/>
        </w:rPr>
        <w:t xml:space="preserve">independent contractors, </w:t>
      </w:r>
      <w:r w:rsidR="00566B7E" w:rsidRPr="00566B7E">
        <w:rPr>
          <w:rFonts w:ascii="Times New Roman" w:eastAsia="Times New Roman" w:hAnsi="Times New Roman" w:cs="Times New Roman"/>
          <w:color w:val="333333"/>
          <w:sz w:val="24"/>
          <w:szCs w:val="24"/>
        </w:rPr>
        <w:t xml:space="preserve">mortgage holders, and those with student loans, among others.  </w:t>
      </w:r>
      <w:r>
        <w:rPr>
          <w:rFonts w:ascii="Times New Roman" w:eastAsia="Times New Roman" w:hAnsi="Times New Roman" w:cs="Times New Roman"/>
          <w:color w:val="333333"/>
          <w:sz w:val="24"/>
          <w:szCs w:val="24"/>
        </w:rPr>
        <w:t xml:space="preserve">That </w:t>
      </w:r>
      <w:r>
        <w:rPr>
          <w:rFonts w:ascii="Times New Roman" w:eastAsia="Times New Roman" w:hAnsi="Times New Roman" w:cs="Times New Roman"/>
          <w:color w:val="333333"/>
          <w:sz w:val="24"/>
          <w:szCs w:val="24"/>
        </w:rPr>
        <w:lastRenderedPageBreak/>
        <w:t xml:space="preserve">legislative update and the more current update announcing the changes to the CARES Act are posted on the Incentive Federation’s website homepage at </w:t>
      </w:r>
      <w:hyperlink r:id="rId6" w:history="1">
        <w:r w:rsidRPr="00E41736">
          <w:rPr>
            <w:rStyle w:val="Hyperlink"/>
            <w:rFonts w:ascii="Times New Roman" w:eastAsia="Times New Roman" w:hAnsi="Times New Roman" w:cs="Times New Roman"/>
            <w:sz w:val="24"/>
            <w:szCs w:val="24"/>
          </w:rPr>
          <w:t>www.incentivefederation.org</w:t>
        </w:r>
      </w:hyperlink>
      <w:r>
        <w:rPr>
          <w:rFonts w:ascii="Times New Roman" w:eastAsia="Times New Roman" w:hAnsi="Times New Roman" w:cs="Times New Roman"/>
          <w:color w:val="333333"/>
          <w:sz w:val="24"/>
          <w:szCs w:val="24"/>
        </w:rPr>
        <w:t xml:space="preserve">. </w:t>
      </w:r>
    </w:p>
    <w:p w14:paraId="34625276" w14:textId="283CA3FD" w:rsidR="007F641C" w:rsidRDefault="007F641C" w:rsidP="007F641C">
      <w:pPr>
        <w:pStyle w:val="Text"/>
        <w:spacing w:line="240" w:lineRule="auto"/>
        <w:ind w:firstLine="720"/>
        <w:rPr>
          <w:rFonts w:cs="Times New Roman"/>
          <w:sz w:val="24"/>
          <w:szCs w:val="24"/>
        </w:rPr>
      </w:pPr>
      <w:r>
        <w:rPr>
          <w:rFonts w:cs="Times New Roman"/>
          <w:sz w:val="24"/>
          <w:szCs w:val="24"/>
        </w:rPr>
        <w:t xml:space="preserve">If you have any questions about the CARES Act or the PPPF Act, contact Delta at </w:t>
      </w:r>
      <w:hyperlink r:id="rId7" w:history="1">
        <w:r>
          <w:rPr>
            <w:rStyle w:val="Hyperlink"/>
            <w:rFonts w:cs="Times New Roman"/>
            <w:sz w:val="24"/>
            <w:szCs w:val="24"/>
          </w:rPr>
          <w:t>gdelta@verizon.net</w:t>
        </w:r>
      </w:hyperlink>
      <w:r>
        <w:rPr>
          <w:rFonts w:cs="Times New Roman"/>
          <w:sz w:val="24"/>
          <w:szCs w:val="24"/>
        </w:rPr>
        <w:t xml:space="preserve"> or at (703)</w:t>
      </w:r>
      <w:r w:rsidR="0056327C">
        <w:rPr>
          <w:rFonts w:cs="Times New Roman"/>
          <w:sz w:val="24"/>
          <w:szCs w:val="24"/>
        </w:rPr>
        <w:t xml:space="preserve"> </w:t>
      </w:r>
      <w:r>
        <w:rPr>
          <w:rFonts w:cs="Times New Roman"/>
          <w:sz w:val="24"/>
          <w:szCs w:val="24"/>
        </w:rPr>
        <w:t>582-7040.</w:t>
      </w:r>
    </w:p>
    <w:p w14:paraId="02FF8424" w14:textId="77777777" w:rsidR="007F641C" w:rsidRPr="00566B7E" w:rsidRDefault="007F641C" w:rsidP="007F641C">
      <w:pPr>
        <w:spacing w:after="300" w:line="240" w:lineRule="auto"/>
        <w:ind w:firstLine="360"/>
        <w:textAlignment w:val="baseline"/>
        <w:outlineLvl w:val="3"/>
        <w:rPr>
          <w:rFonts w:ascii="Times New Roman" w:eastAsia="Times New Roman" w:hAnsi="Times New Roman" w:cs="Times New Roman"/>
          <w:color w:val="333333"/>
          <w:sz w:val="24"/>
          <w:szCs w:val="24"/>
        </w:rPr>
      </w:pPr>
    </w:p>
    <w:p w14:paraId="778F6218" w14:textId="51761614" w:rsidR="00566B7E" w:rsidRPr="0091232E" w:rsidRDefault="0091232E" w:rsidP="0091232E">
      <w:pPr>
        <w:spacing w:after="0" w:line="240" w:lineRule="auto"/>
        <w:ind w:firstLine="360"/>
        <w:rPr>
          <w:rFonts w:ascii="Times New Roman" w:hAnsi="Times New Roman" w:cs="Times New Roman"/>
          <w:sz w:val="24"/>
          <w:szCs w:val="24"/>
        </w:rPr>
      </w:pPr>
      <w:r w:rsidRPr="0091232E">
        <w:rPr>
          <w:rFonts w:ascii="Times New Roman" w:hAnsi="Times New Roman" w:cs="Times New Roman"/>
          <w:color w:val="000000"/>
          <w:sz w:val="24"/>
          <w:szCs w:val="24"/>
          <w:shd w:val="clear" w:color="auto" w:fill="FFFFFF"/>
        </w:rPr>
        <w:t xml:space="preserve">The Incentive Federation Inc. was founded in 1984 as an umbrella organization for the incentive field representing national trade associations, individual companies, trade publications, and the national trade shows. In this role, it </w:t>
      </w:r>
      <w:r w:rsidR="0011094E">
        <w:rPr>
          <w:rFonts w:ascii="Times New Roman" w:hAnsi="Times New Roman" w:cs="Times New Roman"/>
          <w:color w:val="000000"/>
          <w:sz w:val="24"/>
          <w:szCs w:val="24"/>
          <w:shd w:val="clear" w:color="auto" w:fill="FFFFFF"/>
        </w:rPr>
        <w:t>represents</w:t>
      </w:r>
      <w:r w:rsidRPr="0091232E">
        <w:rPr>
          <w:rFonts w:ascii="Times New Roman" w:hAnsi="Times New Roman" w:cs="Times New Roman"/>
          <w:color w:val="000000"/>
          <w:sz w:val="24"/>
          <w:szCs w:val="24"/>
          <w:shd w:val="clear" w:color="auto" w:fill="FFFFFF"/>
        </w:rPr>
        <w:t xml:space="preserve"> all aspects of incentive marketing, including merchandise, travel, </w:t>
      </w:r>
      <w:r>
        <w:rPr>
          <w:rFonts w:ascii="Times New Roman" w:hAnsi="Times New Roman" w:cs="Times New Roman"/>
          <w:color w:val="000000"/>
          <w:sz w:val="24"/>
          <w:szCs w:val="24"/>
          <w:shd w:val="clear" w:color="auto" w:fill="FFFFFF"/>
        </w:rPr>
        <w:t xml:space="preserve">gift cards </w:t>
      </w:r>
      <w:r w:rsidRPr="0091232E">
        <w:rPr>
          <w:rFonts w:ascii="Times New Roman" w:hAnsi="Times New Roman" w:cs="Times New Roman"/>
          <w:color w:val="000000"/>
          <w:sz w:val="24"/>
          <w:szCs w:val="24"/>
          <w:shd w:val="clear" w:color="auto" w:fill="FFFFFF"/>
        </w:rPr>
        <w:t xml:space="preserve">and services encompassing incentives, corporate gifts, rewards, recognition, promotional products, and other related promotional tools. Originally founded as the government affairs voice of the incentive field, the Federation continues to protect the </w:t>
      </w:r>
      <w:r>
        <w:rPr>
          <w:rFonts w:ascii="Times New Roman" w:hAnsi="Times New Roman" w:cs="Times New Roman"/>
          <w:color w:val="000000"/>
          <w:sz w:val="24"/>
          <w:szCs w:val="24"/>
          <w:shd w:val="clear" w:color="auto" w:fill="FFFFFF"/>
        </w:rPr>
        <w:t>industry, conducts research and is an Accredited Standards Developer</w:t>
      </w:r>
      <w:r w:rsidRPr="0091232E">
        <w:rPr>
          <w:rFonts w:ascii="Times New Roman" w:hAnsi="Times New Roman" w:cs="Times New Roman"/>
          <w:color w:val="000000"/>
          <w:sz w:val="24"/>
          <w:szCs w:val="24"/>
          <w:shd w:val="clear" w:color="auto" w:fill="FFFFFF"/>
        </w:rPr>
        <w:t>.</w:t>
      </w:r>
    </w:p>
    <w:sectPr w:rsidR="00566B7E" w:rsidRPr="00912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B02DCF"/>
    <w:multiLevelType w:val="hybridMultilevel"/>
    <w:tmpl w:val="769A7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BA7"/>
    <w:rsid w:val="000D51C0"/>
    <w:rsid w:val="00107535"/>
    <w:rsid w:val="0011094E"/>
    <w:rsid w:val="00132FFF"/>
    <w:rsid w:val="004142A3"/>
    <w:rsid w:val="00426E8A"/>
    <w:rsid w:val="004E086C"/>
    <w:rsid w:val="0056327C"/>
    <w:rsid w:val="00566B7E"/>
    <w:rsid w:val="005D0828"/>
    <w:rsid w:val="006B6337"/>
    <w:rsid w:val="00731912"/>
    <w:rsid w:val="007F641C"/>
    <w:rsid w:val="00845824"/>
    <w:rsid w:val="008A04F7"/>
    <w:rsid w:val="0091232E"/>
    <w:rsid w:val="009A16A3"/>
    <w:rsid w:val="00A16D39"/>
    <w:rsid w:val="00A45CA7"/>
    <w:rsid w:val="00AC6BA7"/>
    <w:rsid w:val="00D44124"/>
    <w:rsid w:val="00D9198D"/>
    <w:rsid w:val="00E821DA"/>
    <w:rsid w:val="00F06FA2"/>
    <w:rsid w:val="00F739CC"/>
    <w:rsid w:val="00FC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70FF0"/>
  <w15:chartTrackingRefBased/>
  <w15:docId w15:val="{522FE1FF-43CF-45B4-BC26-5737387CD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98D"/>
    <w:pPr>
      <w:ind w:left="720"/>
      <w:contextualSpacing/>
    </w:pPr>
  </w:style>
  <w:style w:type="character" w:styleId="Hyperlink">
    <w:name w:val="Hyperlink"/>
    <w:basedOn w:val="DefaultParagraphFont"/>
    <w:uiPriority w:val="99"/>
    <w:unhideWhenUsed/>
    <w:rsid w:val="0091232E"/>
    <w:rPr>
      <w:color w:val="0563C1" w:themeColor="hyperlink"/>
      <w:u w:val="single"/>
    </w:rPr>
  </w:style>
  <w:style w:type="character" w:styleId="UnresolvedMention">
    <w:name w:val="Unresolved Mention"/>
    <w:basedOn w:val="DefaultParagraphFont"/>
    <w:uiPriority w:val="99"/>
    <w:semiHidden/>
    <w:unhideWhenUsed/>
    <w:rsid w:val="0091232E"/>
    <w:rPr>
      <w:color w:val="605E5C"/>
      <w:shd w:val="clear" w:color="auto" w:fill="E1DFDD"/>
    </w:rPr>
  </w:style>
  <w:style w:type="paragraph" w:customStyle="1" w:styleId="Text">
    <w:name w:val="Text"/>
    <w:basedOn w:val="Normal"/>
    <w:rsid w:val="007F641C"/>
    <w:pPr>
      <w:widowControl w:val="0"/>
      <w:autoSpaceDE w:val="0"/>
      <w:autoSpaceDN w:val="0"/>
      <w:adjustRightInd w:val="0"/>
      <w:spacing w:before="120" w:after="0" w:line="220" w:lineRule="atLeast"/>
      <w:ind w:firstLine="360"/>
      <w:jc w:val="both"/>
    </w:pPr>
    <w:rPr>
      <w:rFonts w:ascii="Times New Roman" w:eastAsia="Times New Roman" w:hAnsi="Times New Roman" w:cs="Times"/>
    </w:rPr>
  </w:style>
  <w:style w:type="paragraph" w:styleId="BalloonText">
    <w:name w:val="Balloon Text"/>
    <w:basedOn w:val="Normal"/>
    <w:link w:val="BalloonTextChar"/>
    <w:uiPriority w:val="99"/>
    <w:semiHidden/>
    <w:unhideWhenUsed/>
    <w:rsid w:val="00F73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9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543224">
      <w:bodyDiv w:val="1"/>
      <w:marLeft w:val="0"/>
      <w:marRight w:val="0"/>
      <w:marTop w:val="0"/>
      <w:marBottom w:val="0"/>
      <w:divBdr>
        <w:top w:val="none" w:sz="0" w:space="0" w:color="auto"/>
        <w:left w:val="none" w:sz="0" w:space="0" w:color="auto"/>
        <w:bottom w:val="none" w:sz="0" w:space="0" w:color="auto"/>
        <w:right w:val="none" w:sz="0" w:space="0" w:color="auto"/>
      </w:divBdr>
    </w:div>
    <w:div w:id="151272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Slagle</dc:creator>
  <cp:keywords/>
  <dc:description/>
  <cp:lastModifiedBy>Steve Slagle</cp:lastModifiedBy>
  <cp:revision>5</cp:revision>
  <cp:lastPrinted>2020-06-09T17:19:00Z</cp:lastPrinted>
  <dcterms:created xsi:type="dcterms:W3CDTF">2020-06-09T17:49:00Z</dcterms:created>
  <dcterms:modified xsi:type="dcterms:W3CDTF">2020-06-09T19:07:00Z</dcterms:modified>
</cp:coreProperties>
</file>